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Cekos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Ekspert</w:t>
      </w:r>
    </w:p>
    <w:p w:rsidR="00C171BA" w:rsidRPr="00C171BA" w:rsidRDefault="00C171BA" w:rsidP="0091396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1A8C15"/>
          <w:sz w:val="24"/>
          <w:szCs w:val="24"/>
        </w:rPr>
        <w:t>НАПОМЕНА ЕКСПЕРТ-а:</w:t>
      </w:r>
    </w:p>
    <w:p w:rsidR="00C171BA" w:rsidRPr="00C171BA" w:rsidRDefault="00C171BA" w:rsidP="001B1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Чланом 75. </w:t>
      </w:r>
      <w:proofErr w:type="gramStart"/>
      <w:r w:rsidRPr="00C1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</w:t>
      </w:r>
      <w:proofErr w:type="gramEnd"/>
      <w:r w:rsidRPr="00C17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прописано да се овај колективни уговор закључује на период од три године (до 13. јануара 2025. године) након кога престаје да важи уколико се уговорне стране у међувремену другачије не споразумеју.</w:t>
      </w:r>
    </w:p>
    <w:p w:rsidR="0026517F" w:rsidRDefault="0026517F" w:rsidP="001B1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006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246.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Закона о раду </w:t>
      </w:r>
      <w:r w:rsidR="00881DA5" w:rsidRPr="004046B1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РС”,</w:t>
      </w:r>
      <w:r w:rsidR="00881DA5">
        <w:rPr>
          <w:rFonts w:ascii="Times New Roman" w:hAnsi="Times New Roman" w:cs="Times New Roman"/>
          <w:sz w:val="24"/>
          <w:szCs w:val="24"/>
        </w:rPr>
        <w:t xml:space="preserve"> 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бр. 24/05, 61/05, 54/09, 32/13, 75/14, 13/17 - УС, 113/17 и 95/18 - аутентично тумачење),</w:t>
      </w:r>
      <w:r w:rsidR="0000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Репрезентативни синдикати: Самостални синдикат културе Србије, Грански синдикат културе, уметности и медија "Независност" и Конфедерација слободних синдиката Повереништво за културу и Влада (у даљем тексту: учесници), закључују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559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ПОСЕБАН КОЛЕКТИВНИ УГОВОР</w:t>
      </w:r>
      <w:r w:rsidRPr="00D559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>ЗА УСТАНОВЕ КУЛТУРЕ ЧИЈИ ЈЕ ОСНИВАЧ РЕПУБЛИКА СРБИЈА, АУТОНОМНА ПОКРАЈИНА И ЈЕДИНИЦА ЛОКАЛНЕ САМОУПРАВЕ</w:t>
      </w:r>
    </w:p>
    <w:p w:rsidR="00D55988" w:rsidRPr="00D55988" w:rsidRDefault="00D55988" w:rsidP="00C171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C171BA" w:rsidRPr="0003494A" w:rsidRDefault="005A4F16" w:rsidP="00C171B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94A">
        <w:rPr>
          <w:rFonts w:ascii="Times New Roman" w:hAnsi="Times New Roman" w:cs="Times New Roman"/>
          <w:b/>
          <w:sz w:val="24"/>
          <w:szCs w:val="24"/>
          <w:lang w:val="sr-Cyrl-CS"/>
        </w:rPr>
        <w:t>(„Службени гласник РС”,</w:t>
      </w:r>
      <w:r w:rsidRPr="00034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71BA" w:rsidRPr="0003494A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Pr="0003494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 w:rsidR="00C171BA" w:rsidRPr="0003494A">
        <w:rPr>
          <w:rFonts w:ascii="Times New Roman" w:eastAsia="Times New Roman" w:hAnsi="Times New Roman" w:cs="Times New Roman"/>
          <w:b/>
          <w:bCs/>
          <w:sz w:val="24"/>
          <w:szCs w:val="24"/>
        </w:rPr>
        <w:t> 3/22)</w:t>
      </w:r>
    </w:p>
    <w:p w:rsidR="006E455B" w:rsidRPr="00D55988" w:rsidRDefault="006E455B" w:rsidP="00C171B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1BA" w:rsidRPr="005A4F16" w:rsidRDefault="00C171BA" w:rsidP="00C171B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Основни текст на снази од 13</w:t>
      </w:r>
      <w:r w:rsidR="005A4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A4F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јануара </w:t>
      </w:r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A4F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примени од 13</w:t>
      </w:r>
      <w:r w:rsidR="005A4F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јануара </w:t>
      </w:r>
      <w:r w:rsidRPr="00D55988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A4F1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године</w:t>
      </w:r>
      <w:r w:rsidR="0003494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bookmarkStart w:id="0" w:name="_GoBack"/>
      <w:bookmarkEnd w:id="0"/>
    </w:p>
    <w:p w:rsidR="001B127D" w:rsidRPr="00C171BA" w:rsidRDefault="001B127D" w:rsidP="00C171B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УВОДНЕ ОДРЕДБЕ</w:t>
      </w:r>
    </w:p>
    <w:p w:rsidR="001B127D" w:rsidRPr="00C171BA" w:rsidRDefault="001B127D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Посебним колективним уговором за установе културе чији је оснивач Република Србија, аутономна покрајина и јединица локалне самоуправе (у даљем тексту: уговор), у складу са законом, ближе се уређују права, обавезе и одговорности из радног односа, као и међусобни односи учесника овог уговора.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Запослени, у смислу овог уговора, јесте лице запослено у установи културе чији је оснивач Република Србија, аутономна покрајина и јединица локалне самоуправе, под условима прописаним законом.</w:t>
      </w:r>
    </w:p>
    <w:p w:rsidR="00F71B69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Послодавац, у смислу овог уговора, јесте установа културе чији је оснивач Република Србија, аутономна покрајина и јединица локалне самоуправе, под условима прописаним законом.</w:t>
      </w:r>
    </w:p>
    <w:p w:rsidR="00C171BA" w:rsidRPr="00C171BA" w:rsidRDefault="001B127D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2.</w:t>
      </w:r>
    </w:p>
    <w:p w:rsidR="00F71B69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Колективним уговором код послодавца могу да се утврде већа права и повољнији услови рада од права и услова који су утврђени овим уговором, у складу са законом.</w:t>
      </w:r>
    </w:p>
    <w:p w:rsidR="00C171BA" w:rsidRPr="00C171BA" w:rsidRDefault="001B127D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 обезбеди опрему и потрошни материјал одговарајућег квалитета ради обављања послова утврђених уговором о раду.</w:t>
      </w:r>
      <w:r w:rsidR="001B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4.</w:t>
      </w:r>
    </w:p>
    <w:p w:rsidR="00C171BA" w:rsidRDefault="00C171BA" w:rsidP="00F71B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 се непосредно примењује.</w:t>
      </w:r>
    </w:p>
    <w:p w:rsidR="001B127D" w:rsidRPr="00C171BA" w:rsidRDefault="001B127D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 ЗАСНИВАЊЕ РАДНОГ ОДНОСА</w:t>
      </w:r>
    </w:p>
    <w:p w:rsidR="001B127D" w:rsidRPr="00C171BA" w:rsidRDefault="001B127D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 услова утврђених законом, лице које заснива радни однос са послодавцем мора испуњавати и посебне услове за рад на одређеним пословима утврђене правилником о организацији и систематизацији послова.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акта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кандидати за пријем у хор, оркестар и балетски ансамбл полажу аудицију.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Аудиција се полаже по поступку и на начин утврђен посебним актом послодавца.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Аудицији приступа кандидат који испуњава све опште и посебне услове.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 има више кандидата, аудициона комисија одлучује који је кандидат са успехом положио аудицију.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више кандидата задовољава све критеријуме, аудициона комисија предлаже за пријем у радни однос само онолико кандидата колико је тражено конкурсом.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предлога аудиционе комисије директор закључује уговор о раду.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у установи заснива се уговором о раду.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 о раду у име послодавца потписује директор, или надлежни орган код послодавца, односно лице утврђено законом или општим актом послодавца.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заснива се на неодређено или одређено време, у складу са законом.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 ИЗМЕНА УГОВОРЕНИХ УСЛОВА РАДА</w:t>
      </w:r>
    </w:p>
    <w:p w:rsidR="001B127D" w:rsidRPr="00C171BA" w:rsidRDefault="001B127D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8.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Због потреба процеса и организације рада, послодавац може запосленом понудити анекс уговора о раду и премештај на све послове који одговарају његовој стручној спреми и радним способностима, у складу са законом.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 процеса и организације рада у смислу уговора јесу: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успешније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ефикасније обављање послова;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потпуније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коришћење радне способности запосленог;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усавршавање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постојеће и увођење нове технологије организације рада;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престанак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потребе за радом запосленог на одређеним пословима;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обима послова;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увођење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нових послова;</w:t>
      </w:r>
    </w:p>
    <w:p w:rsid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отклањање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поремећених односа у процесу рада.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9.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Колективним уговором код послодавца, односно правилником о раду (у даљем тексту: општи акт) утврђују се случајеви и услови под којима послодавац може запосленог да премести на рад из једног у друго место рада без његове сагласности, у складу са законом.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премештају послодавац је дужан да наведе околности и чињенице које доказују да је наступила потреба да запослени буде премештен на друге послове или у друго место рада.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10.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се не може преместити на рад из једног у друго место рада, без своје сагласности,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месту нису обезбеђени једнаки или бољи услови рада;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запослени особа са инвалидитетом;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жена за време трудноће;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самохрани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родитељ детета са инвалидитетом;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бриге о деци старости до 15 година: родитељ, усвојитељ, старатељ или хранитељ;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има преко 25 година проведених у радном односу, укључујући стаж осигурања са увећаним трајањем.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Чланом уже породице у смислу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овог члана сматрају се: брачни друг, деца, браћа, сестре, родитељи, усвојилац, усвојеник и старатељ.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11.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може да буде привремено упућен на рад код другог послодавца, у складу са законом.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послодавца, а најдуже годину дана.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може, уз своју сагласност, у случајевима утврђеним општим актом или уговором о раду, да буде привремено упућен на рад код другог послодавца и дуже од годину дана, док трају оправдани разлози за његово упућивање.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Запосленом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мирују права и обавезе које се стичу на раду и по основу рада код послодавца код кога је радио пре упућивања.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има право, по истеку времена на које је упућен, да се врати на рад на исте или друге послове који одговарају степену и врсти стручне спреме који су утврђени уговором о раду.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 РАДНО ВРЕМЕ</w:t>
      </w:r>
    </w:p>
    <w:p w:rsidR="001B127D" w:rsidRDefault="001B127D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12.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Пуно радно време запосленог износи 40 часова недељно.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 актом код послодавца може се утврдити пуно радно време у краћем трајању, али не краће од 36 часова недељно.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радно време рачуна се и време које запослени проведе учествујући у раду стручних органа који се образују актима послодавца и органа управљања установе.</w:t>
      </w:r>
    </w:p>
    <w:p w:rsidR="001E3545" w:rsidRDefault="001E3545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545" w:rsidRDefault="001E3545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545" w:rsidRPr="00C171BA" w:rsidRDefault="001E3545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13.</w:t>
      </w:r>
    </w:p>
    <w:p w:rsidR="00C171BA" w:rsidRPr="001B127D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распореду радног времена у установама културе, а нарочито на пословима на којима је потребно непрекидно обављање послова, послодавац доноси писану одлуку о распореду радног времена, у складу са потребама процеса рада.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14.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време запослених који имају статус уметника утврђен уговором о раду чини ефективно радно време и време за личну припрему.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 радно време чини време заједничке припреме на пробама, време представе, концерта и програма.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 радно време код музичко-сценских уметника чине службе у току једног дана (проба, концерт, представа, снимање и сл.).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Трајање једне службе уређује се општим актом.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Под једном службом се подразумева: проба, генерална проба, концерт, представа, снимање и службени пут због представа дужи од четири сата.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 преподневне и поподневне службе (пробе или представе) мора постојати пауза, а време трајања паузе, уређује се општим актом код послодавца.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вечерње представе музичко-сценски уметници имају право на најмање 12 сати одмора.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Укупан број служби у току једног месеца, утврђује се општим актом код послодавца.</w:t>
      </w:r>
    </w:p>
    <w:p w:rsidR="00C171BA" w:rsidRPr="001B127D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 за личну припрему, утврђује се општим актом послодавца.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15.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доноси годишњи план рада, који је дужан да објави (обавести запослене) у установи најкасније седам дана после усвајања од стране управног одбора.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Послодавац, чија је делатност рада позоришна уметност, музика и уметничка игра доноси годишњи распоред рада за пробе, представе, концерте, снимања и гостовања, који је дужан да објави (обавести запослене) у установи, најкасније месец дана пре почетка периода за који се примењује.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Послодавац, из става 2. овог члана, је дужан да објави месечни распоред за пробе, представе, концерте, снимања и гостовања најкасније 10 дана пре почетка месеца на који се односи, а недељни распоред објави у текућој недељи за наредну недељу, у складу са законом.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који ради дуже од пуног радног времена, али не дуже од 12 часова дневно има право на одмор у току рада од 60 минута.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време коришћења одмора у току дневног рада запослени има право да напушта радно место и просторије послодавца осим ако посебним прописима није другачије одређено.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Одмор у току дневног рада не може се користити на почетку и на крају радног времена.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 ОДМОРИ И ОДСУСТВА</w:t>
      </w:r>
    </w:p>
    <w:p w:rsidR="001B127D" w:rsidRPr="00C171BA" w:rsidRDefault="001B127D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16.</w:t>
      </w:r>
    </w:p>
    <w:p w:rsidR="001B127D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одмор у току дневног рада, дневни, недељни и годишњи одмор, у складу са законом, Уговором и општим актом.</w:t>
      </w: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 Годишњи одмор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17.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Дужину трајања годишњег одмора запосленог одређује послодавац - решењем, на основу критеријума утврђених законом, уговором и општим актом послодавца.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 годишњег одмора запосленог утврђује се тако што се законом утврђени минимум од 20 радних дана увећава по основу следећих критеријума: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Радног искуства, и то најмање један радни дан за сваких навршених пет година времена проведеног у радном односу, укључујући стаж осигурања с увећаним трајањем;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Образовања,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 - пет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 - четири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 са средњим образовањем - три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 који има нижи степен од средњег образовања - два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3) Услова рада,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на радним местима са повећаним ризиком - четири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4) Доприноса на раду - до шест радних дана.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критеријума, и то четири радна дана: запосленом с инвалидитетом, у складу са законом, самохраном родитељу са дететом старости до 15 година живота, запосленом са троје или више деце млађих од 15 година, запосленом који има дете са сметњама у психофизичком развоју.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Годишњи одмор по горе утврђеним критеријумима не може се утврдити у трајању дужем од 35 радних дана.</w:t>
      </w:r>
    </w:p>
    <w:p w:rsidR="001B127D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18.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млађи од 18 година имају право на годишњи одмор у трајању од 35 радних дана.</w:t>
      </w:r>
    </w:p>
    <w:p w:rsidR="001B127D" w:rsidRPr="00C171BA" w:rsidRDefault="001B127D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Плаћено одсуство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19.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одсуство са рада уз накнаду плате (плаћено одсуство), у укупном трајању до седам радних дана у току календарске године, у следећим случајевима: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склапања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брака - седам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порођаја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супруге или ванбрачног партнера, који живи у заједничком домаћинству са запосленим, односно усвојења детета - пет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поласка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детета запосленог у први разред основне школе - два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селидбе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домаћинства - три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склапања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брака детета запосленог - три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отклањања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последица у домаћинству запосленог изазваних елементарним непогодама, хаваријама, или другим непредвидивим разлозима више силе - пет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одсуствовања са посла ради присуствовања седницама, конференцијама, конгресима, семинарима, културним, радничко-спортским играма и другим синдикалним активностима које се организују од стране репрезентативних синдиката на нивоу Републике Србије, аутономне покрајине и града уз достављање пратеће документације - до седам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болести члана уже породице запосленог - до седам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испита у оквиру стручног усавршавања, за сваки испит - два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организованог рекреативног одмора у циљу превенције радног инвалидитета - седам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11) полагања испита којим се стиче непосредно виши степен образовања у области у коју спадају послови које запослени обавља, израда докторске дисертације, докторске тезе, учешћа у студијским или експертским групама и другим облицима стручног усавршавања, а на основу акта послодавца који се односи на стручно усавршавање запослених - до седам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смрти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сродника (рођака) - до два радна дана, у складу с актом послодавца.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Плаћено одсуство одобрава се, на писани захтев запосленог, под условом да је запослени приложио одговарајућу документацију (доказ о разлозима за коришћење плаћеног одсуства).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Поред права на одсуство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запослени има право на плаћено одсуство и у следећим случајевима: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смрти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уже породице - пет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сваки случај добровољног давања крви - три узастопна дана, рачунајући и дан давања крви.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Чланом уже породице запосленог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8) и става 3.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овог члана, сматрају се: брачни друг, деца, браћа, сестре, родитељи, усвојилац, усвојеник и старатељ.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Плаћено одсуство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може се користити, у току календарске године, највише до седам радних дана, осим у случајевима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. 1) до 3) и 8) до 12) овог члана, који се не урачунавају у укупан број радних дана плаћеног одсуства у току календарске године.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Неплаћено одсуство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20.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се може одобрити неплаћено одсуство до 30 дана у једној календарској години, под условом да одсуство не омета процес и организацију рада, у случају: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испита којим се стиче непосредно виши степен образовања у области у које спадају послови које запослени обавља, учешће у студијским или експертским групама и другим облицима стручног усавршавања, када је запослени по истом основу искористио своје право на плаћено одсуство;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усавршавања за које запослени нема право на плаћено одсуство;</w:t>
      </w:r>
    </w:p>
    <w:p w:rsidR="00C171BA" w:rsidRPr="00C171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неговања члана уже породице;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културним и спортским активностима у својству извођача, уз приложен позив;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приватних послова - до три радна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случај смрти блиског сродника по крвном или тазбинском сродству - до пет радних дана;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случај одласка на школовање у иностранство - до годину дана.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неплаћеног одсуства запосленог права и обавезе запосленог из радног односа мирују.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се може одобрити неплаћено одсуство и дуже од 30 дана у једној календарској години, ако то допушта процес рада.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може да одобри запосленом неплаћено одсуство у дужем трајању и у другим случајевима, ако одсуство са рада запосленог не утиче битно на организацију рада код послодавца.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Одсуство са рада, у договору са руководиоцем, одобрава директор на основу захтева запосленог и одговарајуће документације.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Стручно оспособљавање и усавршавање запослених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21.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сачини програм стручног оспособљавања и усавршавања запослених.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реализује се у складу са финансијским планом, у оквиру средстава обезбеђених из буџета или из сопствених прихода.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 о стручном оспособљавању, односно усавршавању запослених се уређују права на накнаде (школарину, стипендију и плате).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не може да трпи штетне последице ако послодавац не организује стручно оспособљавање и усавршавање.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22.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Запослени, кога на стручно оспособљавање и усавршавање упућује послодавац, има право на накнаду плате, накнаду трошкова стручног оспособљавања и усавршавања, котизације и набавке уџбеника.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Накнада плате из става 1. овог члана се исплаћује у висини од 100% просечне плате у претходних 12 месеци, у складу с општим актом и уговором о раду.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Послодавац може лицу на стручном оспособљавању или усавршавању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да обезбеди поред новчане накнаде из става 2.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 друга права, у складу са законом, општим актом или уговором о стручном оспособљавању или усавршавању.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Уговор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закључује се у писменом облику.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 ПЛАТЕ, НАКНАДЕ ПЛАТА И ОСТАЛА ПРИМАЊА</w:t>
      </w:r>
    </w:p>
    <w:p w:rsidR="001B127D" w:rsidRPr="00C171BA" w:rsidRDefault="001B127D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Елементи за утврђивање плате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23.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одговарајућу плату, која се утврђује у складу са законом, овим уговором и уговором о раду.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се исплаћује за обављени рад и време проведено на раду.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24.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Плата се утврђује на основу основице за обрачун плата, коефицијента који се множи основицом, додатка на плату и обавеза које запослени плаћа по основу пореза и доприноса за обавезно социјално осигурање из плате, у складу са законом.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Додатак на плату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25.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додатак на плату по основу: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прековременог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 - 26% од основице;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 празника који је нерадни дан - 110% од основице;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ноћу - 26% од основице, у складу са законом;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проведеног на раду за сваку пуну годину рада, оствареног у радном односу код послодавца - 0,4% од основице.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Послодавац у смислу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овог члана је установа културе чији је оснивач Република Србија, аутономна покрајина и јединица локалне самоуправе, под условима прописаним законом.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 се истовремено стекну услови за додатак на плату по више основа, плата се увећава процентом добијеним сабирањем процената увећања по свим основама.</w:t>
      </w:r>
    </w:p>
    <w:p w:rsidR="001E3545" w:rsidRPr="00C171BA" w:rsidRDefault="001E3545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Накнада плате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26.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плате за време одсуствовања са рада у висини 100% просечне плате у претходних дванаест месеци, у складу са општим актом и уговором о раду,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коришћења годишњег одмора;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одсуствовања са рада на дан празника који је нерадни дан;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одсуства са рада на позив државних органа;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коришћења плаћеног одсуства у случајевима који су утврђени законом и уговором;</w:t>
      </w:r>
    </w:p>
    <w:p w:rsidR="00C171BA" w:rsidRPr="001B127D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прекида рада до којег је дошло наредбом надлежног државног органа, или надлежног органа послодавца због необезбеђивања безбедности и здравља на раду.</w:t>
      </w:r>
    </w:p>
    <w:p w:rsidR="001B127D" w:rsidRPr="00C171BA" w:rsidRDefault="001B127D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27.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плате у висини од 100% просечне плате остварене у претходних 12 месеци пре месеца у којем је наступила привремена спреченост за рад, ако је спреченост за рад настала због потврђене заразне болести </w:t>
      </w:r>
      <w:r w:rsidRPr="001B127D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због мере изолације или самоизолације наложене у вези са том болешћу, а која је наступила као последица непосредног излагања ризику по основу обављања послова и радних задатака, односно службених дужности и контаката са лицима којима је потврђена болест COVID-19 или наложена мера изолације или самоизолације.</w:t>
      </w:r>
      <w:proofErr w:type="gramEnd"/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остварује право из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у складу са Закључком Владе 05 број 53-3008/2020-2 од 2.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05 број 53-4228/2021 од 6.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маја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("Службени гласник РС", бр. 50/20 и 46/21).</w:t>
      </w:r>
    </w:p>
    <w:p w:rsidR="001B127D" w:rsidRDefault="001B127D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69" w:rsidRDefault="00F71B69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69" w:rsidRPr="00C171BA" w:rsidRDefault="00F71B69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28.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плате за време одсуствовања са рада због привремене спречености за рад до 30 дана,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1) најмање у висини 65%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болешћу или повредом ван рада, ако законом није друкчије одређено;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2) у висини 100%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повредом на раду, професионалном болешћу или малигним обољењем, ако законом није друкчије одређено.</w:t>
      </w:r>
    </w:p>
    <w:p w:rsidR="001E3545" w:rsidRPr="00C171BA" w:rsidRDefault="001E3545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Накнада трошкова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29.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следећих трошкова: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долазак и одлазак са рада, у висини цене месечне превозне карте у јавном саобраћају, ако послодавац није обезбедио сопствени превоз;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службено путовање у земљи, на основу налога за службено путовање;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службено путовање у иностранству у висини утврђеној посебним прописима о издацима за службено путовање у иностранство;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смештаја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исхране за рад и боравак на терену, ако послодавац није запосленом обезбедио смештај и исхрану без накнаде.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пуну накнаду трошкова за службено путовање у земљи, ако службено путовање траје дуже од 12 часова, а на пола накнаде, ако службено путовање траје дуже од осам, а краће од 12 часова.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Дневне накнаде за повећане трошкове рада и боравка на терену (теренски додатак) у висини 3% просечне месечне зараде по запосленом у Републици Србији, према последњем објављеном податку републичког органа надлежног за статистику, а у складу с актом послодавца.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Накнада трошкова за службено путовање у земљи износи 5% просечне месечне зараде по запосленом у Републици Србији, према последњем објављеном податку републичког органа надлежног за послове статистике.</w:t>
      </w:r>
    </w:p>
    <w:p w:rsidR="001B127D" w:rsidRPr="00C171BA" w:rsidRDefault="001B127D" w:rsidP="001B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Друга примања</w:t>
      </w:r>
    </w:p>
    <w:p w:rsidR="001B127D" w:rsidRPr="00C171BA" w:rsidRDefault="001B127D" w:rsidP="00C171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30.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 припада право на исплату: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1) отпремнине при одласку у пензију, у висини три плате коју би запослени остварио за месец који претходи месецу у коме се исплаћује отпремнина, с тим што не може бити нижа од три просечне зараде у Републици Србији, према последњем објављеном податку републичког органа надлежног за статистику, уколико је то повољније за запосленог;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трошкова у случају смрти запосленог или члана уже породице (брачни друг, деца и родитељи) у висини трошкова погребних услуга према приложеним рачунима, </w:t>
      </w: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највише до неопорезивог износа, у складу са прописом којим се уређује порез на доходак грађана.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31.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исплату: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1) Солидарне помоћи у случају: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теже болести запосленог или члана његове уже породице или теже повреде запосленог, за који је потребан опоравак у трајању од најмање 30 дана непрекидно;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ортопедских помагала и апарата за рехабилитацију запосленог или члана његове уже породице, уколико иста нису обезбеђена у складу са посебним законом;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рехабилитације запосленог;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настанка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теже инвалидности запосленог;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лекова за запосленог или члана његове уже породице;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помоћи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малолетној деци запосленог за случај смрти запосленог родитеља;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месечне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стипендије током редовног школовања за децу запосленог који је преминуо у току обављања послова радног места на које је распоређен - до висине просечне зараде по запосленом у Републици Србији, без припадајућих пореза и доприноса;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рођење детета запосленог, односно усвојења, у висини једне плате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подтачка (7) овог члана;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(9) штете настале услед елементарних непогода или несрећним случајем (пожар, поплава, бујица, клизишта и сл.) у породичном домаћинству у коме живи запослени, ако штета није надокнађена из одговарајућег осигурања, до висине просечне месечне зараде по запосленом у Републици Србији, без припадајућих пореза и доприноса.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2) Јубиларне награде, и то: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година рада проведеног у радном односу, једна плата;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година рада проведеног у радном односу, две плате;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година рада проведеног у радном односу, три плате;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година рада проведеног у радном односу, три и по плате;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година рада проведеног у радном односу, у висини подтачке (4) ове тачке.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Изузетно, запослени који у календарској години оствари право на отпремнину због одласка у пензију не може остварити право на јубиларну награду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подтачка (5) овог члана.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Платом у смислу става 1. тачка 2) овог члана сматра се просечна месечна плата запосленог, односно запослених у установи, односно просечна зарада у Републици Србији према последњем објављеном податку републичког органа надлежног за статистику, у претходних 12 месеци који претходе месецу у којем се исплаћује јубиларна награда, у зависности шта је за запосленог повољније.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Висина помоћи у току године, у случајевима утврђеним у ставу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тачки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подтач. 1-6. овог члана, признаје се на основу уредне документације, а највише до висине два неопорезована износа предвиђена Законом о порезу на доходак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 .</w:t>
      </w:r>
      <w:proofErr w:type="gramEnd"/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32.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Свим запосленима у установама културе на које се односи закон о ауторским и сродним правима припада накнада, у складу са законом.</w:t>
      </w:r>
    </w:p>
    <w:p w:rsidR="007C6840" w:rsidRDefault="007C6840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33.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 припада право на исплату годишње награде за Божићне празнике у једнаком износу.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 висини Божићне награде Влада и репрезентативни синдикати преговараће сваке године у поступку доношења предлога буџета Републике Србије, с тим да је износ најмање 10% просечне месечне зараде по запосленом у Републици Србији, према последњем објављеном податку републичког органа надлежног за статистику, која претходи исплати.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Деци запослених до 15 година старости припада право на пригодан поклон за Нову годину у складу с одлуком послодавца, до износа неопорезованог дела, најкасније до 31.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текуће године, уз претходно прибављено мишљење синдиката.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Послодавац може запосленим женама да обезбеди пригодан поклон за 8.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, у вредности до 5.000,00 динара, без пореза и доприноса, а у складу с финансијским могућностима.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34.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Уговорне стране приступају преговарању о висини основице и у том поступку договарају висину основице за обрачун и исплату плата која се договара на одређено време, с тим што договорени период не може бити дужи од дванаест месеци.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Уговорне стране у поступку преговарања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разматрају могућност и потребу корекције коефицијента.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Основица за обрачун плата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договара се у току месеца новембра текуће године за наредну годину и то пре усвајања буџета Републике Србије.</w:t>
      </w:r>
    </w:p>
    <w:p w:rsidR="00F71B69" w:rsidRPr="00B752BA" w:rsidRDefault="00F71B69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35.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се у току календарске године битно промене околности и претпоставке на основу којих је утврђена основица за обрачун плата, уговорне стране се могу споразумети о промени основице.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Иницијативу за преговоре покреће синдикат.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 овог уговора се обавезују да преговоре започну у року од десет дана од дана покретања иницијативе, те да преговори буду завршени у року од 30 дана од дана покретања иницијативе.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B752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36.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се исплаћује у два дела, и то: први део до петог у месецу за претходни месец; други део до двадесетог у месецу за претходни месец.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запосленом, приликом сваке исплате плате, и накнаде плате, достави обрачун.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37.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 културе које остваре приходе који нису јавни приходи, у смислу закона којим се уређују јавни приходи и расходи, могу увећати плате до висине оствареног прихода, а највише до 30% по запосленом, у складу са законом.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Послодавац је дужан да у сагласности са репрезентативним синдикатима у установи донесе акт о критеријумима и мерилима за расподелу средстава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члана.</w:t>
      </w:r>
    </w:p>
    <w:p w:rsidR="00F71B69" w:rsidRDefault="00F71B69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69" w:rsidRDefault="00F71B69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38.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 актом код послодавца може се уговорити, односно прописати могућност увећања плате из остварених прихода који нису јавни приходи у смислу закона којим се уређују јавни приходи и расходи (сопствених прихода установе) до 30%, у складу са законом.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Критеријуми за увећање плате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јесу: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обављеног посла;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благовременост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обављеног посла;</w:t>
      </w:r>
    </w:p>
    <w:p w:rsidR="00C171BA" w:rsidRPr="00B752BA" w:rsidRDefault="00C171BA" w:rsidP="00F71B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обим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извршеног посла;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критеријуми утврђени општим актом код послодавца.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 део одлуке о увећању плате из сопствених прихода је и образложење испуњености критеријума предвиђених овим чланом.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 ПРЕСТАНАК РАДНОГ ОДНОСА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39.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може престати радни однос код послодавца у складу са законом.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случајевима престанка радног односа отказом уговора о раду од стране послодавца, послодавац је дужан да запосленог писаним путем упозори на постојање разлога за отказ, у случајевима утврђеним законом.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40.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не може да откаже уговор о раду запосленом за чијим радом је престала потреба, без његове сагласности,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запосленој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жени за време трудноће, породиљског одсуства и одсуства са рада ради неге детета, као ни жени са дететом до две године старости;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самохраном родитељу, осим ако остварује редовне месечне приходе (издавање непокретности у закуп и сл.);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чије дете има тешки степен психофизичке ометености;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 брачна друга раде у истој установи, једном од брачних другова не може престати радни однос;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6) запосленом мушкарцу који има најмање 30 година стажа осигурања и запосленој жени која има најмање 25 година стажа осигурања, осим ако испуњава један од услова за пензију, у складу са законом.</w:t>
      </w:r>
    </w:p>
    <w:p w:rsid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Чланом уже породице у смислу става 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овог члана сматрају се: брачни друг, деца, браћа, сестре, родитељи, усвојилац, усвојеник и старатељ</w:t>
      </w: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41.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утврђивања програма решавања вишка запослених послодавац примењује следеће критеријуме, по редоследу: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le"/>
      </w:tblPr>
      <w:tblGrid>
        <w:gridCol w:w="240"/>
        <w:gridCol w:w="8078"/>
        <w:gridCol w:w="1026"/>
      </w:tblGrid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1. Рад остварен у радном односу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за сваку годину времена проведеног у радном односу, укључујући стаж осигурања с увећаним трајањем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за сваку годину времена проведеног у радном односу, укључујући стаж осигурања с увећаним трајањем остварену у установи културе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0,35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Стручна спрема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30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20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(3) са средњим образовањем у трајању од четири године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15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(4) за основно образовање, оспособљеност за рад у трајању од једне године, образовање за рад у трајању од две године или средње образовање у трајању од три године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10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Резултати рада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однос према радним обавезама и пословима (реализација програма и задатака, долазак на посао, однос према другим запосленима)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учествовање на такмичењима и остварени резултати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4. Имовно стање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ако су укупна примања домаћинства по члану од 71-100%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2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ако су укупна примања домаћинства по члану од 51-70%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(3) ако су укупна примања домаћинства по члану испод 50%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5. Здравствено стање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особа с инвалидитетом друге категорије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хронични и тешки болесници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(3) запослени који болује од професионалне болести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6. Број деце на редовном школовању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1BA" w:rsidRPr="00C171BA" w:rsidRDefault="00C171BA" w:rsidP="00C1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(1) ако запослени има једно дете на школовању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(2) ако запослени има два детета на школовању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171BA" w:rsidRPr="00C171BA" w:rsidTr="00C171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(3) ако запослени има троје и више деце на школовању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BA" w:rsidRPr="00C171BA" w:rsidRDefault="00C171BA" w:rsidP="00C17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BA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</w:tbl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 рада утврђују се на основу остварених учинака према утврђеним нормативима и стандардима рада.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 код послодавца нису утврђени нормативи и стандарди, резултати рада се утврђују на основу образложене оцене непосредног руководиоца засноване на елементима: квалитета обављеног посла; самосталности у раду и иновација; ефикасности рада; односа према раду, радним задацима и средствима рада, као и дужини неплаћених одсустава, а везано за извршавање послова радног места, плана рада и других показатеља.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Резултати рада из ст. 3.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4. 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[1] 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утврђују се за период од годину дана.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 запослени остварују једнаке резултате рада, примењује се допунски критеријум - имовно стање запосленог.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Имовно стање запосленог се утврђује на основу: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оствареног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прихода по члану заједничког породичног домаћинства по основу плате, других примања и прихода од имовине у последњој календарској години;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тржишне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вредности непокретности коју у својини има запослени или члан његовог заједничког породичног домаћинства.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 и тржишна вредност непокретности, у смислу става 7. 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[2] 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овог члана, утврђује се на основу документације, односно исправа надлежног органа.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Имовно стање запосленог утврђује комисија коју образује послодавац, уз учешће репрезентативних синдиката.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Предност има запослени са слабијим имовним стањем.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Ако запослени остварују једнаке резултате рада и имају једнако имовно стање, примењују се следећи критеријуми, и то: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радног односа, при чему предност има запослени са дужим радним односом;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здравствено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стање запосленог и чланова његове уже породице, при чему предност има запослени, ако он или члан његове уже породице болује од тежег обољења, према налазу надлежног здравственог органа;</w:t>
      </w:r>
    </w:p>
    <w:p w:rsid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деце на редовном школовању, при чему предност има запослени који има више деце на школовању.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42.</w:t>
      </w:r>
    </w:p>
    <w:p w:rsidR="00C171BA" w:rsidRPr="00C171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Запосленом за чијим је радом престала потреба, а коме није могло да се обезбеди друго право у складу са законом, може да престане радни однос под условом да му се претходно исплати отпремнина у висини која не може бити нижа од 1/3 плате запосленог, односно 1/3 просечне плате по запосленом у Републици Србији, по последњем објављеном податку надлежног органа за статистику, за сваку навршену годину рада у радном односу 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код послодавца у складу са Законом о раду и програмом оснивача, или другим актом који се доноси у поступку решавања вишка запослених.</w:t>
      </w:r>
      <w:proofErr w:type="gramEnd"/>
    </w:p>
    <w:p w:rsidR="00B752BA" w:rsidRDefault="00C171BA" w:rsidP="00F71B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Исплата отпремнине и других евентуалних заосталих примања врши се најкасније до дана престанка радног односа.</w:t>
      </w:r>
    </w:p>
    <w:p w:rsidR="007C6840" w:rsidRPr="00C171BA" w:rsidRDefault="007C6840" w:rsidP="00F71B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 БЕЗБЕДНОСТ И ЗДРАВЉЕ ЗАПОСЛЕНИХ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43.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 обезбеди неопходне услове за безбедност и здравље на раду, у складу са законом, другим прописима којима се уређује безбедност и здравље на раду и колективним уговором код послодавца.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повећаним ризиком утврђују се актом о процени ризика, у складу са законом.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44.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Директор, односно надлежни орган код послодавца установе одговоран је за спровођење безбедности и здравља на раду.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је дужан да предузима и друге прописане мере о безбедности и здрављу на раду, у складу са законом и колективним уговором.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45.</w:t>
      </w:r>
    </w:p>
    <w:p w:rsidR="00C171BA" w:rsidRPr="00B752BA" w:rsidRDefault="00C171BA" w:rsidP="00F7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има право да одбије да ради, под условима утврђеним Законом о безбедности и здрављу на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раду .</w:t>
      </w:r>
      <w:proofErr w:type="gramEnd"/>
    </w:p>
    <w:p w:rsidR="00B752BA" w:rsidRDefault="00B752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71BA" w:rsidRPr="00C171BA" w:rsidRDefault="00C171BA" w:rsidP="00F71B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46</w:t>
      </w:r>
      <w:r w:rsidRPr="00C1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који ради на радном месту са повећаним ризиком има право на посебне мере безбедности и здравља на раду, сразмерно степену опасности и штетности, утврђеним актом по процени ризика, у складу са законом.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363D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47.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запосленом, у складу са законом, Уговором, колективним уговором код послодавца и општим актима о безбедности и здрављу на раду, обезбеди коришћење средстава и опреме личне заштите на раду.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за спровођење програма мера о безбедности и здрављу на раду утврђују се буџетом и годишњим програмом пословања.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48.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мора бити упознат са мерама безбедности и здравља на раду и својим правима и обавезама у погледу безбедности и здравља, односно мора бити упознат са употребом средстава и опреме за личну заштиту на пословима које ће обављати.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49.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код послодавца имају право да изаберу једног или више представника за безбедност и здравље на раду.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 три представника запослених, које именује одбор репрезентативног синдиката, образују Одбор за безбедност и здравље на раду (у даљем тексту: Одбор).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Послодавац који има 50 и више запослених дужан је да у Одбор именује најмање једног свог представника, тако да број представника запослених буде већи за најмање један од броја представника послодавца.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избора и начин рада представника запослених и Одбора, број представника запослених код послодавца, као и њихов однос са репрезентативним синдикатом уређује се колективним уговором код послодавца.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50.</w:t>
      </w:r>
    </w:p>
    <w:p w:rsidR="00C171BA" w:rsidRPr="00B752BA" w:rsidRDefault="00C171BA" w:rsidP="0036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представнику запослених, односно Одбору омогући:</w:t>
      </w:r>
    </w:p>
    <w:p w:rsidR="00C171BA" w:rsidRPr="00B752BA" w:rsidRDefault="00C171BA" w:rsidP="0036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све акте који се односе на безбедност и здравље на раду;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учествује у разматрању свих питања која се односе на спровођење безбедности и здравља на раду.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представника запослених, односно Одбор информише о свим подацима који се односе на безбедност и здравље на раду.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51.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 запослених, односно Одбор имају право: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послодавцу дају предлоге о свим питањима која се односе на безбедност и здравље на раду;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захтевају од послодавца да предузме одговарајуће мере за отклањање или смањење ризика који угрожава безбедност и здравље запослених;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захтевају вршење надзора од стране инспекције рада, ако сматрају да послодавац није спровео одговарајуће мере за безбедност и здравље на раду.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 запослених, односно члан Одбора, има право да присуствује инспекцијском надзору.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52.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представника запослених, односно Одбор упозна: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налазима и предлозима или предузетим мерама инспекције рада;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извештајима о повредама на раду, професионалним обољењима и обољењима у вези са радом и о предузетим мерама за безбедност и здравље на раду;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предузетим мерама за спречавање непосредне опасности по живот и здравље.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53.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и представник запослених, односно Одбор и синдикат, дужни су да међусобно сарађују о питањима безбедности и здравља на раду, у складу са законом, Уговором и другим прописима.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54.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у обавези да пре склапања уговора о осигурању прибави сагласност репрезентативних синдиката код послодавца.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обезбеди систематски преглед за запослене једном у две године.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Изузетно, послодавац је дужан да обезбеди систематски преглед за запослене на радном месту са повећаним ризиком најмање једном годишње.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55.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штете због повреде на раду или професионалног обољења насталог на раду код послодавца и у случају да уговор о осигурању, по истеку, није продужен из објективних или субјективних разлога.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 и висина штете и како се надокнађује утврђује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се, у складу са законом.</w:t>
      </w:r>
    </w:p>
    <w:p w:rsidR="00B752BA" w:rsidRPr="00C171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IX. МИРНО РЕШАВАЊЕ СПОРОВА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56.</w:t>
      </w:r>
    </w:p>
    <w:p w:rsidR="00C171BA" w:rsidRDefault="00C171BA" w:rsidP="00363D9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 решавање радних спорова врши се на начин и по поступку утврђеним законом</w:t>
      </w:r>
      <w:r w:rsid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X. ПРАВО НА ШТРАЈК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57.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организовању и спровођењу штрајка синдикати морају водити рачуна о остваривању Уставом загарантованих слобода и права других.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Штрајком се не сме угрозити право на живот, здравље и личну сигурност.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58.</w:t>
      </w:r>
    </w:p>
    <w:p w:rsidR="00C171BA" w:rsidRPr="00B752BA" w:rsidRDefault="00C171BA" w:rsidP="00363D9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Штрајк се мора најавити у складу са законом.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 одлуци којом се најављује штрајк морају се назначити штрајкачки захтеви, место, дан и време штрајка, као и подаци о штрајкачком одбору.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59.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Штрајкачки одбор руководи штрајком, прати да ли се штрајк одвија у складу са законом, упозорава надлежне органе на покушаје спречавања и ометања штрајка, контактира са надлежним органима и врши друге послове.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размотри сваку иницијативу штрајкачког одбора за мирно решавање испостављених штрајкачких захтева и да на њу одговори на начин на који је иницијатива упућена.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60.</w:t>
      </w:r>
    </w:p>
    <w:p w:rsidR="00C171BA" w:rsidRDefault="00C171BA" w:rsidP="00363D9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послодавац не испуни обавезе према запосленима у роковима и на начин утврђен законом и овим уговором, синдикат може донети одлуку о штрајку.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61.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Због учествовања у штрајку, организованом у складу са законом и овим уговором, запослени не могу бити стављени у неповољан положај.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Организовање штрајка или учешће у штрајку, у складу са законом и овим уговором, не представља повреду радне обавезе.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 у штрајку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XI. ОДГОВОРНОСТ ЗАПОСЛЕНИХ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62.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је дужан да поштује радне обавезе у складу са законом и општим актом код послодавца.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је дужан да поштује радну дисциплину, у складу са законом и актом послодавца којим се уређује радна дисциплина.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63.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отказа уговора о раду због непоштовања радних обавеза и радне дисциплине, послодавац је дужан да запосленог у писаној форми упозори на постојање разлога за отказ.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 давања отказа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послодавац је дужан да размотри приложено мишљење репрезентативног синдиката, у складу са законом.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64</w:t>
      </w:r>
      <w:r w:rsidRPr="00C1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71BA" w:rsidRDefault="00C171BA" w:rsidP="007C6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се може изрећи мера привременог удаљења са рада уколико је учинио повреду радне обавезе којом је угрожена имовина вредности веће од три просечне плате у Републици Србији, према последњем објављеном податку републичког органа надлежног за статистику.</w:t>
      </w:r>
    </w:p>
    <w:p w:rsidR="00B752BA" w:rsidRPr="00C171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XII. НАКНАДА ШТЕТЕ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65.</w:t>
      </w:r>
    </w:p>
    <w:p w:rsidR="00C171BA" w:rsidRP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је дужан да накнади штету коју је проузроковао на раду и у вези са радом, у складу са законом.</w:t>
      </w:r>
    </w:p>
    <w:p w:rsidR="00C171BA" w:rsidRP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захтев запосленог и уз претходно прибављено мишљење синдиката чији је запослени члан, комисија из става 4.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члана, може да утврди смањење обавезе запосленог по основу настале штете и начину исплате, уколико би исплата штете запосленог довела у тежак материјални положај.</w:t>
      </w:r>
    </w:p>
    <w:p w:rsidR="00C171BA" w:rsidRP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 накнади штету коју претрпи на раду и у вези са радом, у складу са законом и општим актом послодавца.</w:t>
      </w:r>
    </w:p>
    <w:p w:rsidR="00C171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 штете, њену висину, околности под којима је настала, ко је штету проузроковао и како се надокнађује, утврђује посебна трочлана комисија коју образује послодавац у сарадњи са синдикатом.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XIII. УСЛОВИ ЗА РАД СИНДИКАТА</w:t>
      </w:r>
    </w:p>
    <w:p w:rsidR="00B752BA" w:rsidRPr="00B752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66.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предлагања чланова управног одбора и надзорног одбора из реда запослених води репрезентативни синдикат код послодавца, у складу са законом.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67.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обезбеди: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председнику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репрезентативног синдиката или овлашћеном представнику репрезентативног синдиката код послодавца присуствовање седницама управног одбора на којима се разматрају питања од значаја за материјални и социјални положај запослених;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2) у поступку доношења општих аката којима се утврђују права запослених, затражи мишљење репрезентативног синдиката на нацрте, односно предлоге аката, као и да на поднети писмени захтев репрезентативног синдиката, достави том синдикату обавештење или мишљење о примени општег акта који је од утицаја на материјални, економски и социјални положај запослених.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68.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Репрезентативном синдикату се уручују позиви с материјалима ради присуствовања седницама управног одбора на којима се разматрају мишљења, предлози, иницијативе и захтеви синдиката.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Ставове репрезентативног синдиката, достављене пре или на самој седници, управни одбор дужан је да размотри пре доношења одлуке, да о њима заузме став и о томе их писано извести.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69.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на захтев синдиката обавештава синдикат о питањима из своје надлежности, која су од битног значаја за економски и социјални положај запослених, и то:</w:t>
      </w:r>
    </w:p>
    <w:p w:rsidR="00C171BA" w:rsidRPr="00B752BA" w:rsidRDefault="00C171BA" w:rsidP="00363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пријему и престанку радног односа запослених у установи за период од шест месеци пре подношења захтева;</w:t>
      </w:r>
    </w:p>
    <w:p w:rsidR="00C171BA" w:rsidRPr="00B752BA" w:rsidRDefault="00C171BA" w:rsidP="0036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стању безбедности и здрављу запослених на раду;</w:t>
      </w:r>
    </w:p>
    <w:p w:rsidR="00C171BA" w:rsidRPr="00B752BA" w:rsidRDefault="00C171BA" w:rsidP="0036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исплаћеним просечним платама;</w:t>
      </w:r>
    </w:p>
    <w:p w:rsidR="00C171BA" w:rsidRPr="00B752BA" w:rsidRDefault="00C171BA" w:rsidP="0036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реализацији програма, као и о плановима за наредну годину;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приходима оствареним ван буџета (спонзорство, донације, сопствени приходи), и о њиховом трошењу.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70.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без накнаде трошкова, обезбеди следеће услове за рад синдиката, и то: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одговарајуће просторије за редован рад и састанке синдиката;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техничку помоћ (умножавање и копирање материјала, коришћење телефона, телефакса, рачунске </w:t>
      </w: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[3] </w:t>
      </w: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 послодавца);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износа синдикалне чланарине од плате запосленог и уплату на одговарајуће рачуне синдиката, у складу са статутом синдиката, и друге уплате на рачун синдиката;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завршног рачуна синдикалне организације;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врши обраду података о уплати синдикалне чланарине и даје на увид синдикалном руководству.</w:t>
      </w:r>
    </w:p>
    <w:p w:rsidR="00B752BA" w:rsidRPr="00B752BA" w:rsidRDefault="00C171BA" w:rsidP="007C6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Послодавац обезбеђује употребу службеног возила или другог одговарајућег превозног средства, са плаћеним трошковима за одлазак на састанке, семинаре и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сл.,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 могућностима.</w:t>
      </w: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71.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Синдикати су дужни да свој рад организују тако да се не омета редован рад и функционисање установе и да се не ремети прописана радна дисциплина.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72.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Представнику репрезентативног синдиката, који је изабран на функцију вишег нивоа синдикалног организовања мирује радни однос код послодавца, уколико је засновао радни однос у том синдикату ради обављања синдикалне функције.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обавезан да функционере синдиката по истеку функције врати на послове које су обављали пре избора, односно на одговарајуће радно место.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73.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председнику - поверенику синдиката, који обављају послове свог радног места, споразумно обезбеди утврђен број плаћених часова месечно за обављање његове функције, у складу са законом.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послодавац није у могућности да председника - повереника репрезентативног синдиката код послодавца ослободи радних обавеза, дужан је да му исплаћује месечну плату увећану за 12% од основне плате увећане за минули рад, у складу с овим уговором.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74.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не може да откаже уговор о раду, нити на други начин стави у неповољан положај (распоређивање на друге мање плаћене 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законом, док је у радном односу код послодавца.</w:t>
      </w:r>
      <w:proofErr w:type="gramEnd"/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случају давања отказа уговора о раду запосленом из става 1.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послодавац је дужан да затражи мишљење комисије из члана 77.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уговора.</w:t>
      </w: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XIV. ПРЕЛАЗНЕ И ЗАВРШНЕ ОДРЕДБЕ</w:t>
      </w:r>
    </w:p>
    <w:p w:rsidR="00B752BA" w:rsidRPr="00C171BA" w:rsidRDefault="00B752BA" w:rsidP="00C171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75.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Овај уговор се закључује на период од три године.</w:t>
      </w:r>
    </w:p>
    <w:p w:rsidR="00C171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потписнице се обавезују да ће овај уговор примењивати у доброј намери и на начелима социјалног партнерства и колективног преговарања.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76.</w:t>
      </w:r>
    </w:p>
    <w:p w:rsidR="00C171BA" w:rsidRPr="00B752BA" w:rsidRDefault="00C171BA" w:rsidP="001E35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Уговорне стране су сагласне да се измене и допуне овог уговора могу вршити у следећим случајевима, и то:</w:t>
      </w:r>
    </w:p>
    <w:p w:rsidR="00C171BA" w:rsidRPr="00B752BA" w:rsidRDefault="00C171BA" w:rsidP="001E35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наступе околности које онемогућавају његово спровођење;</w:t>
      </w:r>
    </w:p>
    <w:p w:rsidR="00C171BA" w:rsidRPr="00B752BA" w:rsidRDefault="00C171BA" w:rsidP="001E35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измена, односно допуна прописа и ако су одредбе овог уговора у супротности са одредбама тих прописа;</w:t>
      </w:r>
    </w:p>
    <w:p w:rsidR="00C171BA" w:rsidRDefault="00C171BA" w:rsidP="001E35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једна од уговорних страна утврди да овај уговор из других оправданих разлога треба мењати.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545" w:rsidRDefault="001E3545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3545" w:rsidRDefault="001E3545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77.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праћење примене, спорна питања и тумачење одредаба уговора надлежна је комисија која се формира на предлог учесника, а сачињавају је по три представника учесника овог уговора.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је обавезна да учесницима сваких шест месеци доставља извештај о примени овог уговора.</w:t>
      </w:r>
    </w:p>
    <w:p w:rsidR="00B752BA" w:rsidRDefault="00B752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78.</w:t>
      </w:r>
    </w:p>
    <w:p w:rsidR="00C171BA" w:rsidRPr="00B752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за измене и допуне уговора може покренути сваки од учесника, уз обавезу обавештавања другог учесника писаним путем.</w:t>
      </w:r>
    </w:p>
    <w:p w:rsidR="00C171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 се обавезују да ће приступити преговорима о изменама или допунама уговора у року од 15 дана од дана подношења предлога.</w:t>
      </w:r>
    </w:p>
    <w:p w:rsidR="00B752BA" w:rsidRPr="00B752BA" w:rsidRDefault="00B752BA" w:rsidP="00B7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79.</w:t>
      </w:r>
    </w:p>
    <w:p w:rsidR="00C171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на дан ступања на снагу уговора није коначно одлучено о правима, обавезама и одговорностима запослених, примениће се одредбе овог уговора, ако је то повољније за запосленог.</w:t>
      </w:r>
    </w:p>
    <w:p w:rsidR="00B752BA" w:rsidRPr="00B752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B752BA" w:rsidRDefault="00C171BA" w:rsidP="00C171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80.</w:t>
      </w:r>
    </w:p>
    <w:p w:rsidR="00C171BA" w:rsidRDefault="00C171BA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Овај уговор сматра се закљученим када га потпишу представници уговорних страна, а ступа на снагу наредног дана од дана објављивања у </w:t>
      </w:r>
      <w:r w:rsidR="001E3545" w:rsidRPr="004046B1">
        <w:rPr>
          <w:rFonts w:ascii="Times New Roman" w:hAnsi="Times New Roman" w:cs="Times New Roman"/>
          <w:sz w:val="24"/>
          <w:szCs w:val="24"/>
          <w:lang w:val="sr-Cyrl-CS"/>
        </w:rPr>
        <w:t>„Службен</w:t>
      </w:r>
      <w:r w:rsidR="001E3545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E3545" w:rsidRPr="004046B1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</w:t>
      </w:r>
      <w:r w:rsidR="001E354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E3545" w:rsidRPr="004046B1">
        <w:rPr>
          <w:rFonts w:ascii="Times New Roman" w:hAnsi="Times New Roman" w:cs="Times New Roman"/>
          <w:sz w:val="24"/>
          <w:szCs w:val="24"/>
          <w:lang w:val="sr-Cyrl-CS"/>
        </w:rPr>
        <w:t xml:space="preserve"> РС”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545" w:rsidRDefault="001E3545" w:rsidP="001E3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2BA" w:rsidRPr="00C171BA" w:rsidRDefault="00B752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11-12479/2021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Београду, 30.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децембра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</w:p>
    <w:p w:rsidR="001E3545" w:rsidRDefault="001E3545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Самостални синдикат културе Србије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Драган Ђорђевић, с.р.</w:t>
      </w: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 ГС културе, уметности и медија "Независност"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Дарко Шпер, с.р.</w:t>
      </w: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Конфедерацију слободних синдиката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 Повереништва за културу,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Смиљана Стокић, с.р.</w:t>
      </w:r>
    </w:p>
    <w:p w:rsidR="00F76DB5" w:rsidRDefault="00F76DB5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За Владу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Потпредседница Владе и министар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Маја Гојковић, с.р.</w:t>
      </w:r>
    </w:p>
    <w:p w:rsidR="001969D5" w:rsidRPr="00C171BA" w:rsidRDefault="001969D5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b/>
          <w:bCs/>
          <w:color w:val="1A8C15"/>
          <w:sz w:val="24"/>
          <w:szCs w:val="24"/>
        </w:rPr>
        <w:t>НАПОМЕНА ЕКСПЕРТ-а:</w:t>
      </w: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[1] 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Сматрамо да на означеном месту, уместо речи: "ст. 3.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4.", треба да стоје речи: "ст. 2. 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3.".</w:t>
      </w:r>
    </w:p>
    <w:p w:rsidR="00C171BA" w:rsidRP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[2] 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Сматрамо да на означеном месту, уместо речи: "става 7.</w:t>
      </w:r>
      <w:proofErr w:type="gramStart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proofErr w:type="gramEnd"/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да стоје речи: "става 6.".</w:t>
      </w:r>
    </w:p>
    <w:p w:rsidR="00C171BA" w:rsidRDefault="00C171BA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[3] </w:t>
      </w:r>
      <w:r w:rsidRPr="00C171BA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Сматрамо да на означеном месту, уместо речи: "рачунске", треба да стоји реч: "рачунарске".</w:t>
      </w:r>
    </w:p>
    <w:p w:rsidR="001969D5" w:rsidRPr="00C171BA" w:rsidRDefault="001969D5" w:rsidP="00C17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1BA" w:rsidRPr="00C171BA" w:rsidRDefault="00363D92" w:rsidP="00C17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C171BA" w:rsidRPr="00C171BA">
          <w:rPr>
            <w:rFonts w:ascii="Times New Roman" w:eastAsia="Times New Roman" w:hAnsi="Times New Roman" w:cs="Times New Roman"/>
            <w:b/>
            <w:bCs/>
            <w:color w:val="660000"/>
            <w:sz w:val="24"/>
            <w:szCs w:val="24"/>
            <w:u w:val="single"/>
          </w:rPr>
          <w:t>© Cekos In, Beograd, www.cekos.rs</w:t>
        </w:r>
      </w:hyperlink>
    </w:p>
    <w:p w:rsidR="001B127D" w:rsidRPr="00C171BA" w:rsidRDefault="001B127D" w:rsidP="00C171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127D" w:rsidRPr="00C17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9"/>
    <w:rsid w:val="0000631D"/>
    <w:rsid w:val="0003494A"/>
    <w:rsid w:val="001969D5"/>
    <w:rsid w:val="001B127D"/>
    <w:rsid w:val="001E3545"/>
    <w:rsid w:val="0026517F"/>
    <w:rsid w:val="00363D92"/>
    <w:rsid w:val="003A25A9"/>
    <w:rsid w:val="0050396B"/>
    <w:rsid w:val="005A4F16"/>
    <w:rsid w:val="006E455B"/>
    <w:rsid w:val="007C6840"/>
    <w:rsid w:val="00881DA5"/>
    <w:rsid w:val="0091396C"/>
    <w:rsid w:val="00A8159B"/>
    <w:rsid w:val="00B752BA"/>
    <w:rsid w:val="00C171BA"/>
    <w:rsid w:val="00D55988"/>
    <w:rsid w:val="00F71B69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710"/>
  <w15:chartTrackingRefBased/>
  <w15:docId w15:val="{B5F4E6F4-A0EB-49F1-85D4-1DD12B6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7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7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7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71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71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71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noteekspert">
    <w:name w:val="classnoteekspert"/>
    <w:basedOn w:val="DefaultParagraphFont"/>
    <w:rsid w:val="00C171BA"/>
  </w:style>
  <w:style w:type="paragraph" w:customStyle="1" w:styleId="pn1">
    <w:name w:val="pn1"/>
    <w:basedOn w:val="Normal"/>
    <w:rsid w:val="00C1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">
    <w:name w:val="lat"/>
    <w:basedOn w:val="DefaultParagraphFont"/>
    <w:rsid w:val="00C171BA"/>
  </w:style>
  <w:style w:type="paragraph" w:customStyle="1" w:styleId="napomena-stavka">
    <w:name w:val="napomena-stavka"/>
    <w:basedOn w:val="Normal"/>
    <w:rsid w:val="00C1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6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6903732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555097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12" w:space="0" w:color="808080"/>
                    <w:right w:val="single" w:sz="2" w:space="0" w:color="FF0000"/>
                  </w:divBdr>
                </w:div>
              </w:divsChild>
            </w:div>
            <w:div w:id="12191219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339485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87842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24457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441377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660671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662229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41096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473852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872856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458312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3768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2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706709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872675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88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701228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848151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328428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750075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10603054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787395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35550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21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8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2344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782868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04421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49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6557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39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45218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144151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158582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756572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314091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15414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22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365048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36391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1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5152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05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73796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70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64381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3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1351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675264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550056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408104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634252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283465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95748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507672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6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565234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9108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35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14466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4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28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27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714864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394839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7681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748249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482182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414739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650430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1305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32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018324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6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74614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44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576298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40643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383120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290853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389542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230405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02453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319609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272999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79562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933340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663665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490559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110076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796239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48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955157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1741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95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4548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10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147453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217830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82148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180008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936855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3797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29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778448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535277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466726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815256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970308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67157199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kos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3A8F-13B5-4220-A32D-EBB8108B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Nikola Seatovic</cp:lastModifiedBy>
  <cp:revision>16</cp:revision>
  <dcterms:created xsi:type="dcterms:W3CDTF">2022-01-21T08:22:00Z</dcterms:created>
  <dcterms:modified xsi:type="dcterms:W3CDTF">2022-01-24T15:03:00Z</dcterms:modified>
</cp:coreProperties>
</file>